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附件：</w:t>
      </w:r>
    </w:p>
    <w:p>
      <w:pPr>
        <w:rPr>
          <w:rFonts w:hint="eastAsia" w:ascii="楷体_GB2312" w:eastAsia="楷体_GB2312"/>
          <w:b/>
          <w:bCs/>
          <w:sz w:val="30"/>
          <w:szCs w:val="30"/>
        </w:rPr>
      </w:pPr>
      <w:r>
        <w:rPr>
          <w:rFonts w:hint="eastAsia" w:ascii="楷体_GB2312" w:eastAsia="楷体_GB2312"/>
        </w:rPr>
        <w:t xml:space="preserve">            </w:t>
      </w:r>
      <w:r>
        <w:rPr>
          <w:rFonts w:hint="eastAsia" w:ascii="楷体_GB2312" w:eastAsia="楷体_GB2312"/>
          <w:b/>
          <w:bCs/>
          <w:sz w:val="30"/>
          <w:szCs w:val="30"/>
        </w:rPr>
        <w:t>衢州学院第</w:t>
      </w:r>
      <w:r>
        <w:rPr>
          <w:rFonts w:hint="eastAsia" w:ascii="楷体_GB2312" w:eastAsia="楷体_GB2312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楷体_GB2312" w:eastAsia="楷体_GB2312"/>
          <w:b/>
          <w:bCs/>
          <w:sz w:val="30"/>
          <w:szCs w:val="30"/>
        </w:rPr>
        <w:t>届大学生化工原理学科竞赛报名表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559"/>
        <w:gridCol w:w="184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班级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学号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可自</w:t>
      </w:r>
      <w:r>
        <w:rPr>
          <w:rFonts w:hint="eastAsia"/>
          <w:lang w:val="en-US" w:eastAsia="zh-CN"/>
        </w:rPr>
        <w:t>行复印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F111C"/>
    <w:rsid w:val="5AD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2022-12-07T06:31:00Z</dcterms:created>
  <dc:creator>Administrator</dc:creator>
  <cp:lastModifiedBy>Administrator</cp:lastModifiedBy>
  <dcterms:modified xsi:type="dcterms:W3CDTF">2022-12-07T06:34:02Z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