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b/>
          <w:bCs/>
          <w:sz w:val="48"/>
          <w:szCs w:val="48"/>
        </w:rPr>
        <w:t>晓星氨纶（衢州）有限公司</w:t>
      </w:r>
      <w:r>
        <w:rPr>
          <w:b/>
          <w:bCs/>
          <w:sz w:val="48"/>
          <w:szCs w:val="48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晓星集团始建于</w:t>
      </w:r>
      <w:r>
        <w:rPr>
          <w:rFonts w:hint="eastAsia"/>
          <w:sz w:val="28"/>
          <w:szCs w:val="28"/>
        </w:rPr>
        <w:t>1957年，历经50多年的风风雨雨，现已发展成为年销售额1200亿人民币、7大产业链、27个事业部的综合集团公司，位居韩国十大企业集团之列。目前在全球建立了39个生产法人，8个贸易法人，19个贸易办事处等共70个事业单位的全球网络，其产品品质享誉韩国以及世界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sz w:val="28"/>
          <w:szCs w:val="28"/>
        </w:rPr>
        <w:t>晓星集团在浙江省及衢州市政府的鼎力支持下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在衢州市投资兴建晓星工业园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项目总投资</w:t>
      </w:r>
      <w:r>
        <w:rPr>
          <w:rFonts w:hint="eastAsia"/>
          <w:sz w:val="28"/>
          <w:szCs w:val="28"/>
        </w:rPr>
        <w:t>70亿人民币。公司秉承“以人为本、追求卓越”的经营理念‘恪守“诚信为本、客户至尊”为服务宗旨，并致力于提供优厚的福利待遇，充分的培训机会及广阔的发展平台，这一切都将是对员工付出辛勤劳动的最好回报。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Spec="center" w:tblpY="6510"/>
        <w:tblW w:w="97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691"/>
        <w:gridCol w:w="1019"/>
        <w:gridCol w:w="1249"/>
        <w:gridCol w:w="1671"/>
        <w:gridCol w:w="2536"/>
      </w:tblGrid>
      <w:tr>
        <w:tblPrEx>
          <w:tblLayout w:type="fixed"/>
        </w:tblPrEx>
        <w:trPr>
          <w:trHeight w:val="57" w:hRule="atLeast"/>
          <w:jc w:val="center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薪酬待遇</w:t>
            </w:r>
          </w:p>
        </w:tc>
        <w:tc>
          <w:tcPr>
            <w:tcW w:w="2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聚合工程师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23以上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b/>
                <w:bCs/>
                <w:sz w:val="30"/>
                <w:szCs w:val="30"/>
              </w:rPr>
              <w:t>00-5</w:t>
            </w:r>
            <w:r>
              <w:rPr>
                <w:rFonts w:hint="eastAsia"/>
                <w:b/>
                <w:bCs/>
                <w:sz w:val="30"/>
                <w:szCs w:val="30"/>
              </w:rPr>
              <w:t>0</w:t>
            </w:r>
            <w:r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2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化工、化学相关专业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制丝工程师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23以上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b/>
                <w:bCs/>
                <w:sz w:val="30"/>
                <w:szCs w:val="30"/>
              </w:rPr>
              <w:t>00-5</w:t>
            </w:r>
            <w:r>
              <w:rPr>
                <w:rFonts w:hint="eastAsia"/>
                <w:b/>
                <w:bCs/>
                <w:sz w:val="30"/>
                <w:szCs w:val="30"/>
              </w:rPr>
              <w:t>0</w:t>
            </w:r>
            <w:r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2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机械、高分子材料专业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1、食宿情况：免费工作餐，外地员工提供住宿。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2、社会保险：五险一金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3、工作时间：八小时制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双休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其他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带薪年假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上下班接送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培训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高温补贴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节假日福利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聚餐补助等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韩语补贴（200-1500）等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sz w:val="30"/>
          <w:szCs w:val="30"/>
        </w:rPr>
      </w:pPr>
      <w:r>
        <w:rPr>
          <w:sz w:val="30"/>
          <w:szCs w:val="30"/>
        </w:rPr>
        <w:t>公司名称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晓星氨纶</w:t>
      </w:r>
      <w:r>
        <w:rPr>
          <w:rFonts w:hint="eastAsia"/>
          <w:sz w:val="30"/>
          <w:szCs w:val="30"/>
        </w:rPr>
        <w:t xml:space="preserve">（衢州）有限公司  </w:t>
      </w:r>
      <w:r>
        <w:rPr>
          <w:sz w:val="30"/>
          <w:szCs w:val="30"/>
        </w:rPr>
        <w:t>地址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浙江省衢州市柯城区晓星大道</w:t>
      </w:r>
      <w:r>
        <w:rPr>
          <w:rFonts w:hint="eastAsia"/>
          <w:sz w:val="30"/>
          <w:szCs w:val="30"/>
        </w:rPr>
        <w:t>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联系电话：0570-8051014</w:t>
      </w:r>
      <w:r>
        <w:rPr>
          <w:sz w:val="30"/>
          <w:szCs w:val="30"/>
        </w:rPr>
        <w:t xml:space="preserve">   18357063916   </w:t>
      </w:r>
      <w:r>
        <w:rPr>
          <w:rFonts w:hint="eastAsia"/>
          <w:sz w:val="30"/>
          <w:szCs w:val="30"/>
        </w:rPr>
        <w:t>联系人：人力资源部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03"/>
    <w:rsid w:val="00133C3D"/>
    <w:rsid w:val="001D257B"/>
    <w:rsid w:val="001D36A5"/>
    <w:rsid w:val="00365E46"/>
    <w:rsid w:val="008C4D55"/>
    <w:rsid w:val="00A5123B"/>
    <w:rsid w:val="00B6310D"/>
    <w:rsid w:val="00B668C5"/>
    <w:rsid w:val="00B97F87"/>
    <w:rsid w:val="00C2746C"/>
    <w:rsid w:val="00C354DF"/>
    <w:rsid w:val="00C77F03"/>
    <w:rsid w:val="00CC03B9"/>
    <w:rsid w:val="049E74D4"/>
    <w:rsid w:val="10633581"/>
    <w:rsid w:val="1074002B"/>
    <w:rsid w:val="1E7E5956"/>
    <w:rsid w:val="1F964F46"/>
    <w:rsid w:val="21B72051"/>
    <w:rsid w:val="32264165"/>
    <w:rsid w:val="322C3199"/>
    <w:rsid w:val="509744AF"/>
    <w:rsid w:val="5AC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452</Characters>
  <Lines>3</Lines>
  <Paragraphs>1</Paragraphs>
  <ScaleCrop>false</ScaleCrop>
  <LinksUpToDate>false</LinksUpToDate>
  <CharactersWithSpaces>530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2017-07-31T07:33:00Z</dcterms:created>
  <dc:creator>hanbingbing</dc:creator>
  <cp:lastModifiedBy>jkg</cp:lastModifiedBy>
  <cp:lastPrinted>2017-08-14T03:29:00Z</cp:lastPrinted>
  <dcterms:modified xsi:type="dcterms:W3CDTF">2018-04-08T08:19:22Z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