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CA" w:rsidRPr="00B710CA" w:rsidRDefault="00B710CA" w:rsidP="00B710CA">
      <w:pPr>
        <w:spacing w:line="680" w:lineRule="exact"/>
        <w:ind w:leftChars="200" w:left="420" w:rightChars="200" w:right="420"/>
        <w:jc w:val="center"/>
        <w:rPr>
          <w:rFonts w:asciiTheme="minorEastAsia" w:eastAsiaTheme="minorEastAsia" w:hAnsiTheme="minorEastAsia"/>
          <w:sz w:val="32"/>
          <w:szCs w:val="36"/>
        </w:rPr>
      </w:pPr>
      <w:r w:rsidRPr="00B710CA">
        <w:rPr>
          <w:rFonts w:asciiTheme="minorEastAsia" w:eastAsiaTheme="minorEastAsia" w:hAnsiTheme="minorEastAsia" w:hint="eastAsia"/>
          <w:sz w:val="40"/>
        </w:rPr>
        <w:t>关于做好2020年秋季浙江省高校教师教育理论在线培训及上机考试工作的通知</w:t>
      </w:r>
    </w:p>
    <w:p w:rsidR="0059628A" w:rsidRDefault="0059628A"/>
    <w:p w:rsidR="00197795" w:rsidRDefault="00197795" w:rsidP="00197795">
      <w:pPr>
        <w:spacing w:line="360" w:lineRule="auto"/>
        <w:rPr>
          <w:rFonts w:ascii="宋体" w:hAnsi="宋体" w:cs="宋体"/>
          <w:bCs/>
          <w:color w:val="000000"/>
          <w:kern w:val="0"/>
          <w:sz w:val="24"/>
        </w:rPr>
      </w:pPr>
      <w:r>
        <w:rPr>
          <w:rFonts w:ascii="宋体" w:hAnsi="宋体" w:cs="宋体" w:hint="eastAsia"/>
          <w:bCs/>
          <w:color w:val="000000"/>
          <w:kern w:val="0"/>
          <w:sz w:val="24"/>
        </w:rPr>
        <w:t xml:space="preserve">各学院，行政各部门（单位）： </w:t>
      </w:r>
    </w:p>
    <w:p w:rsidR="001A1B4E" w:rsidRPr="001A1B4E" w:rsidRDefault="001A1B4E" w:rsidP="001A1B4E">
      <w:pPr>
        <w:widowControl/>
        <w:shd w:val="clear" w:color="auto" w:fill="FFFFFF"/>
        <w:spacing w:line="600" w:lineRule="exact"/>
        <w:ind w:firstLineChars="200" w:firstLine="480"/>
        <w:jc w:val="left"/>
        <w:outlineLvl w:val="1"/>
        <w:rPr>
          <w:rFonts w:asciiTheme="minorEastAsia" w:eastAsiaTheme="minorEastAsia" w:hAnsiTheme="minorEastAsia" w:cs="Tahoma"/>
          <w:kern w:val="0"/>
          <w:sz w:val="24"/>
          <w:szCs w:val="24"/>
        </w:rPr>
      </w:pPr>
      <w:r w:rsidRPr="001A1B4E">
        <w:rPr>
          <w:rFonts w:asciiTheme="minorEastAsia" w:eastAsiaTheme="minorEastAsia" w:hAnsiTheme="minorEastAsia" w:cs="Tahoma" w:hint="eastAsia"/>
          <w:kern w:val="0"/>
          <w:sz w:val="24"/>
          <w:szCs w:val="24"/>
        </w:rPr>
        <w:t>根据省教育厅部署，定于2020年9~10月举行2020年秋季浙江省高校教师教育理论培训及上机考试（以下简称“岗前培训考试”）。考试由浙江省高等学校师资培训中心（以下简称“省高培中心”）统一组织。结合疫情防控常态化要求，</w:t>
      </w:r>
      <w:r w:rsidRPr="007E5452">
        <w:rPr>
          <w:rFonts w:asciiTheme="minorEastAsia" w:eastAsiaTheme="minorEastAsia" w:hAnsiTheme="minorEastAsia" w:cs="Tahoma" w:hint="eastAsia"/>
          <w:b/>
          <w:color w:val="FF0000"/>
          <w:kern w:val="0"/>
          <w:sz w:val="24"/>
          <w:szCs w:val="24"/>
        </w:rPr>
        <w:t>本次考试采用线上形式，以学校为单位举行</w:t>
      </w:r>
      <w:r w:rsidRPr="001A1B4E">
        <w:rPr>
          <w:rFonts w:asciiTheme="minorEastAsia" w:eastAsiaTheme="minorEastAsia" w:hAnsiTheme="minorEastAsia" w:cs="Tahoma" w:hint="eastAsia"/>
          <w:kern w:val="0"/>
          <w:sz w:val="24"/>
          <w:szCs w:val="24"/>
        </w:rPr>
        <w:t>。现将有关事项通知如下：</w:t>
      </w:r>
    </w:p>
    <w:p w:rsidR="00B64856" w:rsidRPr="007E5452" w:rsidRDefault="00B64856" w:rsidP="007E5452">
      <w:pPr>
        <w:spacing w:beforeLines="50" w:before="156" w:afterLines="50" w:after="156" w:line="360" w:lineRule="auto"/>
        <w:ind w:firstLineChars="200" w:firstLine="482"/>
        <w:rPr>
          <w:rFonts w:asciiTheme="minorEastAsia" w:eastAsiaTheme="minorEastAsia" w:hAnsiTheme="minorEastAsia" w:cs="Tahoma"/>
          <w:b/>
          <w:kern w:val="0"/>
          <w:sz w:val="24"/>
          <w:szCs w:val="24"/>
        </w:rPr>
      </w:pPr>
      <w:r w:rsidRPr="007E5452">
        <w:rPr>
          <w:rFonts w:asciiTheme="minorEastAsia" w:eastAsiaTheme="minorEastAsia" w:hAnsiTheme="minorEastAsia" w:cs="Tahoma" w:hint="eastAsia"/>
          <w:b/>
          <w:kern w:val="0"/>
          <w:sz w:val="24"/>
          <w:szCs w:val="24"/>
        </w:rPr>
        <w:t>一、考前培训</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参加考试的学员，需自学高等教育学、心理学、高等教育法规、教师伦理学等相关内容。学员可在岗前培训</w:t>
      </w:r>
      <w:r w:rsidRPr="007E5452">
        <w:rPr>
          <w:rFonts w:asciiTheme="minorEastAsia" w:eastAsiaTheme="minorEastAsia" w:hAnsiTheme="minorEastAsia" w:cs="Tahoma" w:hint="eastAsia"/>
          <w:b/>
          <w:color w:val="FF0000"/>
          <w:kern w:val="0"/>
          <w:sz w:val="24"/>
          <w:szCs w:val="24"/>
        </w:rPr>
        <w:t>考试报名平台（http://zjzx.zjnu.edu.cn/bm/）</w:t>
      </w:r>
      <w:r w:rsidRPr="00B64856">
        <w:rPr>
          <w:rFonts w:asciiTheme="minorEastAsia" w:eastAsiaTheme="minorEastAsia" w:hAnsiTheme="minorEastAsia" w:cs="Tahoma" w:hint="eastAsia"/>
          <w:kern w:val="0"/>
          <w:sz w:val="24"/>
          <w:szCs w:val="24"/>
        </w:rPr>
        <w:t>，注册账号登录平台进行在线学习，进入“我要练习”选择科目进行练习。</w:t>
      </w:r>
    </w:p>
    <w:p w:rsidR="00B64856" w:rsidRPr="00B64856" w:rsidRDefault="00B64856" w:rsidP="007E5452">
      <w:pPr>
        <w:spacing w:beforeLines="50" w:before="156" w:afterLines="50" w:after="156" w:line="360" w:lineRule="auto"/>
        <w:ind w:firstLineChars="200" w:firstLine="482"/>
        <w:rPr>
          <w:rFonts w:asciiTheme="minorEastAsia" w:eastAsiaTheme="minorEastAsia" w:hAnsiTheme="minorEastAsia" w:cs="Tahoma"/>
          <w:kern w:val="0"/>
          <w:sz w:val="24"/>
          <w:szCs w:val="24"/>
        </w:rPr>
      </w:pPr>
      <w:r w:rsidRPr="007E5452">
        <w:rPr>
          <w:rFonts w:asciiTheme="minorEastAsia" w:eastAsiaTheme="minorEastAsia" w:hAnsiTheme="minorEastAsia" w:cs="Tahoma" w:hint="eastAsia"/>
          <w:b/>
          <w:kern w:val="0"/>
          <w:sz w:val="24"/>
          <w:szCs w:val="24"/>
        </w:rPr>
        <w:t>二、考试报名</w:t>
      </w:r>
    </w:p>
    <w:p w:rsidR="00B64856" w:rsidRPr="000764B8" w:rsidRDefault="00B64856" w:rsidP="000764B8">
      <w:pPr>
        <w:spacing w:line="360" w:lineRule="auto"/>
        <w:ind w:firstLineChars="200" w:firstLine="482"/>
        <w:rPr>
          <w:rFonts w:asciiTheme="minorEastAsia" w:eastAsiaTheme="minorEastAsia" w:hAnsiTheme="minorEastAsia" w:cs="Tahoma"/>
          <w:b/>
          <w:kern w:val="0"/>
          <w:sz w:val="24"/>
          <w:szCs w:val="24"/>
        </w:rPr>
      </w:pPr>
      <w:r w:rsidRPr="000764B8">
        <w:rPr>
          <w:rFonts w:asciiTheme="minorEastAsia" w:eastAsiaTheme="minorEastAsia" w:hAnsiTheme="minorEastAsia" w:cs="Tahoma" w:hint="eastAsia"/>
          <w:b/>
          <w:kern w:val="0"/>
          <w:sz w:val="24"/>
          <w:szCs w:val="24"/>
        </w:rPr>
        <w:t>（一）报名条件</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根据《浙江省教育厅关于加强和改进全日制高等学校教师资格认定工作的意见》（</w:t>
      </w:r>
      <w:proofErr w:type="gramStart"/>
      <w:r w:rsidRPr="00B64856">
        <w:rPr>
          <w:rFonts w:asciiTheme="minorEastAsia" w:eastAsiaTheme="minorEastAsia" w:hAnsiTheme="minorEastAsia" w:cs="Tahoma" w:hint="eastAsia"/>
          <w:kern w:val="0"/>
          <w:sz w:val="24"/>
          <w:szCs w:val="24"/>
        </w:rPr>
        <w:t>浙教师</w:t>
      </w:r>
      <w:proofErr w:type="gramEnd"/>
      <w:r w:rsidRPr="00B64856">
        <w:rPr>
          <w:rFonts w:asciiTheme="minorEastAsia" w:eastAsiaTheme="minorEastAsia" w:hAnsiTheme="minorEastAsia" w:cs="Tahoma" w:hint="eastAsia"/>
          <w:kern w:val="0"/>
          <w:sz w:val="24"/>
          <w:szCs w:val="24"/>
        </w:rPr>
        <w:t>〔2013〕110号），在</w:t>
      </w:r>
      <w:r w:rsidRPr="000764B8">
        <w:rPr>
          <w:rFonts w:asciiTheme="minorEastAsia" w:eastAsiaTheme="minorEastAsia" w:hAnsiTheme="minorEastAsia" w:cs="Tahoma" w:hint="eastAsia"/>
          <w:b/>
          <w:color w:val="FF0000"/>
          <w:kern w:val="0"/>
          <w:sz w:val="24"/>
          <w:szCs w:val="24"/>
        </w:rPr>
        <w:t>2020年10月8日（周四）17:00前完成600分钟在线视频培训学习的人员</w:t>
      </w:r>
      <w:r w:rsidRPr="00434C8F">
        <w:rPr>
          <w:rFonts w:asciiTheme="minorEastAsia" w:eastAsiaTheme="minorEastAsia" w:hAnsiTheme="minorEastAsia" w:cs="Tahoma" w:hint="eastAsia"/>
          <w:b/>
          <w:color w:val="FF0000"/>
          <w:kern w:val="0"/>
          <w:sz w:val="24"/>
          <w:szCs w:val="24"/>
        </w:rPr>
        <w:t>，</w:t>
      </w:r>
      <w:r w:rsidR="000764B8" w:rsidRPr="00434C8F">
        <w:rPr>
          <w:rFonts w:asciiTheme="minorEastAsia" w:eastAsiaTheme="minorEastAsia" w:hAnsiTheme="minorEastAsia" w:cs="Tahoma" w:hint="eastAsia"/>
          <w:b/>
          <w:color w:val="FF0000"/>
          <w:kern w:val="0"/>
          <w:sz w:val="24"/>
          <w:szCs w:val="24"/>
        </w:rPr>
        <w:t>才</w:t>
      </w:r>
      <w:r w:rsidRPr="009D0755">
        <w:rPr>
          <w:rFonts w:asciiTheme="minorEastAsia" w:eastAsiaTheme="minorEastAsia" w:hAnsiTheme="minorEastAsia" w:cs="Tahoma" w:hint="eastAsia"/>
          <w:b/>
          <w:color w:val="FF0000"/>
          <w:kern w:val="0"/>
          <w:sz w:val="24"/>
          <w:szCs w:val="24"/>
        </w:rPr>
        <w:t>可报名考试</w:t>
      </w:r>
      <w:r w:rsidRPr="00B64856">
        <w:rPr>
          <w:rFonts w:asciiTheme="minorEastAsia" w:eastAsiaTheme="minorEastAsia" w:hAnsiTheme="minorEastAsia" w:cs="Tahoma" w:hint="eastAsia"/>
          <w:kern w:val="0"/>
          <w:sz w:val="24"/>
          <w:szCs w:val="24"/>
        </w:rPr>
        <w:t>。</w:t>
      </w:r>
    </w:p>
    <w:p w:rsidR="00B64856" w:rsidRPr="000764B8" w:rsidRDefault="00B64856" w:rsidP="000764B8">
      <w:pPr>
        <w:spacing w:line="360" w:lineRule="auto"/>
        <w:ind w:firstLineChars="200" w:firstLine="482"/>
        <w:rPr>
          <w:rFonts w:asciiTheme="minorEastAsia" w:eastAsiaTheme="minorEastAsia" w:hAnsiTheme="minorEastAsia" w:cs="Tahoma"/>
          <w:b/>
          <w:kern w:val="0"/>
          <w:sz w:val="24"/>
          <w:szCs w:val="24"/>
        </w:rPr>
      </w:pPr>
      <w:r w:rsidRPr="000764B8">
        <w:rPr>
          <w:rFonts w:asciiTheme="minorEastAsia" w:eastAsiaTheme="minorEastAsia" w:hAnsiTheme="minorEastAsia" w:cs="Tahoma" w:hint="eastAsia"/>
          <w:b/>
          <w:kern w:val="0"/>
          <w:sz w:val="24"/>
          <w:szCs w:val="24"/>
        </w:rPr>
        <w:t>（二）报名及缴费要求</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1.报名时间：2020年10月18日（周日）9:00—10月20日（周二）17:00。</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2.缴费截止时间：2020年10月21日（周三）15:00。</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3.缴费标准：每次考试70元/科。</w:t>
      </w:r>
    </w:p>
    <w:p w:rsidR="00B64856" w:rsidRPr="000764B8" w:rsidRDefault="00B64856" w:rsidP="000764B8">
      <w:pPr>
        <w:spacing w:line="360" w:lineRule="auto"/>
        <w:ind w:firstLineChars="200" w:firstLine="482"/>
        <w:rPr>
          <w:rFonts w:asciiTheme="minorEastAsia" w:eastAsiaTheme="minorEastAsia" w:hAnsiTheme="minorEastAsia" w:cs="Tahoma"/>
          <w:b/>
          <w:kern w:val="0"/>
          <w:sz w:val="24"/>
          <w:szCs w:val="24"/>
        </w:rPr>
      </w:pPr>
      <w:r w:rsidRPr="000764B8">
        <w:rPr>
          <w:rFonts w:asciiTheme="minorEastAsia" w:eastAsiaTheme="minorEastAsia" w:hAnsiTheme="minorEastAsia" w:cs="Tahoma" w:hint="eastAsia"/>
          <w:b/>
          <w:kern w:val="0"/>
          <w:sz w:val="24"/>
          <w:szCs w:val="24"/>
        </w:rPr>
        <w:t>（三）报名流程</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1.考生报名：符合条件的考生（首次报名的考生使用个人身份证</w:t>
      </w:r>
      <w:proofErr w:type="gramStart"/>
      <w:r w:rsidRPr="00B64856">
        <w:rPr>
          <w:rFonts w:asciiTheme="minorEastAsia" w:eastAsiaTheme="minorEastAsia" w:hAnsiTheme="minorEastAsia" w:cs="Tahoma" w:hint="eastAsia"/>
          <w:kern w:val="0"/>
          <w:sz w:val="24"/>
          <w:szCs w:val="24"/>
        </w:rPr>
        <w:t>号注册</w:t>
      </w:r>
      <w:proofErr w:type="gramEnd"/>
      <w:r w:rsidRPr="00B64856">
        <w:rPr>
          <w:rFonts w:asciiTheme="minorEastAsia" w:eastAsiaTheme="minorEastAsia" w:hAnsiTheme="minorEastAsia" w:cs="Tahoma" w:hint="eastAsia"/>
          <w:kern w:val="0"/>
          <w:sz w:val="24"/>
          <w:szCs w:val="24"/>
        </w:rPr>
        <w:t>账号）登录报名系统（http://zjzx.zjnu.edu.cn/bm/）完善个人信息，确保所填个人信息完整无误后自行选择考点（若选择非所在单位</w:t>
      </w:r>
      <w:proofErr w:type="gramStart"/>
      <w:r w:rsidRPr="00B64856">
        <w:rPr>
          <w:rFonts w:asciiTheme="minorEastAsia" w:eastAsiaTheme="minorEastAsia" w:hAnsiTheme="minorEastAsia" w:cs="Tahoma" w:hint="eastAsia"/>
          <w:kern w:val="0"/>
          <w:sz w:val="24"/>
          <w:szCs w:val="24"/>
        </w:rPr>
        <w:t>考点须</w:t>
      </w:r>
      <w:proofErr w:type="gramEnd"/>
      <w:r w:rsidRPr="00B64856">
        <w:rPr>
          <w:rFonts w:asciiTheme="minorEastAsia" w:eastAsiaTheme="minorEastAsia" w:hAnsiTheme="minorEastAsia" w:cs="Tahoma" w:hint="eastAsia"/>
          <w:kern w:val="0"/>
          <w:sz w:val="24"/>
          <w:szCs w:val="24"/>
        </w:rPr>
        <w:t>由所在单位提前与拟报考</w:t>
      </w:r>
      <w:proofErr w:type="gramStart"/>
      <w:r w:rsidRPr="00B64856">
        <w:rPr>
          <w:rFonts w:asciiTheme="minorEastAsia" w:eastAsiaTheme="minorEastAsia" w:hAnsiTheme="minorEastAsia" w:cs="Tahoma" w:hint="eastAsia"/>
          <w:kern w:val="0"/>
          <w:sz w:val="24"/>
          <w:szCs w:val="24"/>
        </w:rPr>
        <w:t>点协调</w:t>
      </w:r>
      <w:proofErr w:type="gramEnd"/>
      <w:r w:rsidRPr="00B64856">
        <w:rPr>
          <w:rFonts w:asciiTheme="minorEastAsia" w:eastAsiaTheme="minorEastAsia" w:hAnsiTheme="minorEastAsia" w:cs="Tahoma" w:hint="eastAsia"/>
          <w:kern w:val="0"/>
          <w:sz w:val="24"/>
          <w:szCs w:val="24"/>
        </w:rPr>
        <w:t>好机位、校园进出等）。</w:t>
      </w:r>
    </w:p>
    <w:p w:rsidR="00B64856" w:rsidRPr="00B64856" w:rsidRDefault="00B64856" w:rsidP="000764B8">
      <w:pPr>
        <w:spacing w:line="360" w:lineRule="auto"/>
        <w:ind w:firstLineChars="200" w:firstLine="480"/>
        <w:jc w:val="left"/>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lastRenderedPageBreak/>
        <w:t>2.单位初审：由</w:t>
      </w:r>
      <w:r w:rsidR="000764B8">
        <w:rPr>
          <w:rFonts w:asciiTheme="minorEastAsia" w:eastAsiaTheme="minorEastAsia" w:hAnsiTheme="minorEastAsia" w:cs="Tahoma" w:hint="eastAsia"/>
          <w:kern w:val="0"/>
          <w:sz w:val="24"/>
          <w:szCs w:val="24"/>
        </w:rPr>
        <w:t>人事处</w:t>
      </w:r>
      <w:r w:rsidRPr="00B64856">
        <w:rPr>
          <w:rFonts w:asciiTheme="minorEastAsia" w:eastAsiaTheme="minorEastAsia" w:hAnsiTheme="minorEastAsia" w:cs="Tahoma" w:hint="eastAsia"/>
          <w:kern w:val="0"/>
          <w:sz w:val="24"/>
          <w:szCs w:val="24"/>
        </w:rPr>
        <w:t>登录报名系统管理后台，在10月20日（周二）12:00前完成资格初审工作。审核内容包括：（1）考生类型是否相符；（2）考生身份信息是否填写完整；（3）考生照片是否符合证书打印要求。</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3.省高培中心资格复审。与初审同步进行。</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4.在线缴费：考生登录报名平台实时查看资格审核情况，审核通过后在平台上自助缴费，收到缴费成功短信提示，即为报名成功。</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5.打印准考证：考生可在2020年10月22日（周四）后登录报名系统自行打印准考证，考点及场次在准考证上明确。</w:t>
      </w:r>
    </w:p>
    <w:p w:rsidR="00B64856" w:rsidRPr="000764B8" w:rsidRDefault="00B64856" w:rsidP="000764B8">
      <w:pPr>
        <w:spacing w:beforeLines="50" w:before="156" w:afterLines="50" w:after="156" w:line="360" w:lineRule="auto"/>
        <w:ind w:firstLineChars="200" w:firstLine="482"/>
        <w:rPr>
          <w:rFonts w:asciiTheme="minorEastAsia" w:eastAsiaTheme="minorEastAsia" w:hAnsiTheme="minorEastAsia" w:cs="Tahoma"/>
          <w:b/>
          <w:kern w:val="0"/>
          <w:sz w:val="24"/>
          <w:szCs w:val="24"/>
        </w:rPr>
      </w:pPr>
      <w:r w:rsidRPr="000764B8">
        <w:rPr>
          <w:rFonts w:asciiTheme="minorEastAsia" w:eastAsiaTheme="minorEastAsia" w:hAnsiTheme="minorEastAsia" w:cs="Tahoma" w:hint="eastAsia"/>
          <w:b/>
          <w:kern w:val="0"/>
          <w:sz w:val="24"/>
          <w:szCs w:val="24"/>
        </w:rPr>
        <w:t>三、考试安排</w:t>
      </w:r>
    </w:p>
    <w:p w:rsidR="00B64856" w:rsidRPr="00B64856" w:rsidRDefault="00B64856" w:rsidP="004B3B20">
      <w:pPr>
        <w:spacing w:line="360" w:lineRule="auto"/>
        <w:ind w:firstLineChars="200" w:firstLine="482"/>
        <w:rPr>
          <w:rFonts w:asciiTheme="minorEastAsia" w:eastAsiaTheme="minorEastAsia" w:hAnsiTheme="minorEastAsia" w:cs="Tahoma"/>
          <w:kern w:val="0"/>
          <w:sz w:val="24"/>
          <w:szCs w:val="24"/>
        </w:rPr>
      </w:pPr>
      <w:r w:rsidRPr="004B3B20">
        <w:rPr>
          <w:rFonts w:asciiTheme="minorEastAsia" w:eastAsiaTheme="minorEastAsia" w:hAnsiTheme="minorEastAsia" w:cs="Tahoma" w:hint="eastAsia"/>
          <w:b/>
          <w:kern w:val="0"/>
          <w:sz w:val="24"/>
          <w:szCs w:val="24"/>
        </w:rPr>
        <w:t>1.考试时间：</w:t>
      </w:r>
      <w:r w:rsidRPr="00B64856">
        <w:rPr>
          <w:rFonts w:asciiTheme="minorEastAsia" w:eastAsiaTheme="minorEastAsia" w:hAnsiTheme="minorEastAsia" w:cs="Tahoma" w:hint="eastAsia"/>
          <w:kern w:val="0"/>
          <w:sz w:val="24"/>
          <w:szCs w:val="24"/>
        </w:rPr>
        <w:t>10月24日（周六）—10月28日（周三）每天各3场，第一场：8:30—10:30，第二场：11:00—13:00，第三场：14:00—16:00。《2020年秋季岗前培训考试批次安排表》将于10月11日（周日）发布</w:t>
      </w:r>
      <w:r w:rsidR="00224B4D">
        <w:rPr>
          <w:rFonts w:asciiTheme="minorEastAsia" w:eastAsiaTheme="minorEastAsia" w:hAnsiTheme="minorEastAsia" w:cs="Tahoma" w:hint="eastAsia"/>
          <w:kern w:val="0"/>
          <w:sz w:val="24"/>
          <w:szCs w:val="24"/>
        </w:rPr>
        <w:t>，</w:t>
      </w:r>
      <w:r w:rsidR="00224B4D" w:rsidRPr="00224B4D">
        <w:rPr>
          <w:rFonts w:asciiTheme="minorEastAsia" w:eastAsiaTheme="minorEastAsia" w:hAnsiTheme="minorEastAsia" w:cs="Tahoma" w:hint="eastAsia"/>
          <w:b/>
          <w:color w:val="FF0000"/>
          <w:kern w:val="0"/>
          <w:sz w:val="24"/>
          <w:szCs w:val="24"/>
        </w:rPr>
        <w:t>请以公布考试时间为准</w:t>
      </w:r>
      <w:r w:rsidRPr="00B64856">
        <w:rPr>
          <w:rFonts w:asciiTheme="minorEastAsia" w:eastAsiaTheme="minorEastAsia" w:hAnsiTheme="minorEastAsia" w:cs="Tahoma" w:hint="eastAsia"/>
          <w:kern w:val="0"/>
          <w:sz w:val="24"/>
          <w:szCs w:val="24"/>
        </w:rPr>
        <w:t>。</w:t>
      </w:r>
    </w:p>
    <w:p w:rsidR="00B64856" w:rsidRPr="004B3B20" w:rsidRDefault="00B64856" w:rsidP="004B3B20">
      <w:pPr>
        <w:spacing w:line="360" w:lineRule="auto"/>
        <w:ind w:firstLineChars="200" w:firstLine="482"/>
        <w:rPr>
          <w:rFonts w:asciiTheme="minorEastAsia" w:eastAsiaTheme="minorEastAsia" w:hAnsiTheme="minorEastAsia" w:cs="Tahoma"/>
          <w:b/>
          <w:kern w:val="0"/>
          <w:sz w:val="24"/>
          <w:szCs w:val="24"/>
        </w:rPr>
      </w:pPr>
      <w:r w:rsidRPr="004B3B20">
        <w:rPr>
          <w:rFonts w:asciiTheme="minorEastAsia" w:eastAsiaTheme="minorEastAsia" w:hAnsiTheme="minorEastAsia" w:cs="Tahoma" w:hint="eastAsia"/>
          <w:b/>
          <w:kern w:val="0"/>
          <w:sz w:val="24"/>
          <w:szCs w:val="24"/>
        </w:rPr>
        <w:t>2.考点设置：</w:t>
      </w:r>
    </w:p>
    <w:p w:rsidR="00B64856" w:rsidRPr="00B64856" w:rsidRDefault="00302C41" w:rsidP="007E5452">
      <w:pPr>
        <w:spacing w:line="360" w:lineRule="auto"/>
        <w:ind w:firstLineChars="200" w:firstLine="480"/>
        <w:rPr>
          <w:rFonts w:asciiTheme="minorEastAsia" w:eastAsiaTheme="minorEastAsia" w:hAnsiTheme="minorEastAsia" w:cs="Tahoma"/>
          <w:kern w:val="0"/>
          <w:sz w:val="24"/>
          <w:szCs w:val="24"/>
        </w:rPr>
      </w:pPr>
      <w:bookmarkStart w:id="0" w:name="_GoBack"/>
      <w:bookmarkEnd w:id="0"/>
      <w:r>
        <w:rPr>
          <w:rFonts w:asciiTheme="minorEastAsia" w:eastAsiaTheme="minorEastAsia" w:hAnsiTheme="minorEastAsia" w:cs="Tahoma" w:hint="eastAsia"/>
          <w:kern w:val="0"/>
          <w:sz w:val="24"/>
          <w:szCs w:val="24"/>
        </w:rPr>
        <w:t>考试地点设在校内指定的专用机房，</w:t>
      </w:r>
      <w:r w:rsidRPr="00302C41">
        <w:rPr>
          <w:rFonts w:asciiTheme="minorEastAsia" w:eastAsiaTheme="minorEastAsia" w:hAnsiTheme="minorEastAsia" w:cs="Tahoma" w:hint="eastAsia"/>
          <w:b/>
          <w:color w:val="FF0000"/>
          <w:kern w:val="0"/>
          <w:sz w:val="24"/>
          <w:szCs w:val="24"/>
        </w:rPr>
        <w:t>具体地点待通知</w:t>
      </w:r>
      <w:r w:rsidR="00B64856" w:rsidRPr="00B64856">
        <w:rPr>
          <w:rFonts w:asciiTheme="minorEastAsia" w:eastAsiaTheme="minorEastAsia" w:hAnsiTheme="minorEastAsia" w:cs="Tahoma" w:hint="eastAsia"/>
          <w:kern w:val="0"/>
          <w:sz w:val="24"/>
          <w:szCs w:val="24"/>
        </w:rPr>
        <w:t>。</w:t>
      </w:r>
    </w:p>
    <w:p w:rsidR="00B64856" w:rsidRPr="004B3B20" w:rsidRDefault="00B64856" w:rsidP="004B3B20">
      <w:pPr>
        <w:spacing w:line="360" w:lineRule="auto"/>
        <w:ind w:firstLineChars="200" w:firstLine="482"/>
        <w:rPr>
          <w:rFonts w:asciiTheme="minorEastAsia" w:eastAsiaTheme="minorEastAsia" w:hAnsiTheme="minorEastAsia" w:cs="Tahoma"/>
          <w:b/>
          <w:kern w:val="0"/>
          <w:sz w:val="24"/>
          <w:szCs w:val="24"/>
        </w:rPr>
      </w:pPr>
      <w:r w:rsidRPr="004B3B20">
        <w:rPr>
          <w:rFonts w:asciiTheme="minorEastAsia" w:eastAsiaTheme="minorEastAsia" w:hAnsiTheme="minorEastAsia" w:cs="Tahoma" w:hint="eastAsia"/>
          <w:b/>
          <w:kern w:val="0"/>
          <w:sz w:val="24"/>
          <w:szCs w:val="24"/>
        </w:rPr>
        <w:t>3.考试要求：</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（1）考生须持准考证和有效居民身份证参加考试。证件不全者，不得进入考场。迟到15分钟者不得入场，开考15分钟后方可交卷离开。</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2）进入考场后，禁止使用一切电子设备，考生必须将手机关机装入密封袋，考试结束前禁止拆封、使用。考生须将资料存放在监考教师指定的地方，不得将资料、U盘（试题、教材、纸质材料等）带入座位，否则以作弊论处。考生须自觉遵守考场纪律，不得有夹带资料、抄袭、代考等作弊行为。一经发现有违纪或作弊行为，将被取消当次考试所有科目成绩，12个月之内不得参加同一考试，相关材料将上报给省教育厅。</w:t>
      </w:r>
    </w:p>
    <w:p w:rsidR="00B64856" w:rsidRPr="00B64856" w:rsidRDefault="00B64856" w:rsidP="00751991">
      <w:pPr>
        <w:spacing w:beforeLines="50" w:before="156" w:afterLines="50" w:after="156" w:line="360" w:lineRule="auto"/>
        <w:ind w:firstLineChars="200" w:firstLine="482"/>
        <w:rPr>
          <w:rFonts w:asciiTheme="minorEastAsia" w:eastAsiaTheme="minorEastAsia" w:hAnsiTheme="minorEastAsia" w:cs="Tahoma"/>
          <w:kern w:val="0"/>
          <w:sz w:val="24"/>
          <w:szCs w:val="24"/>
        </w:rPr>
      </w:pPr>
      <w:r w:rsidRPr="00751991">
        <w:rPr>
          <w:rFonts w:asciiTheme="minorEastAsia" w:eastAsiaTheme="minorEastAsia" w:hAnsiTheme="minorEastAsia" w:cs="Tahoma" w:hint="eastAsia"/>
          <w:b/>
          <w:kern w:val="0"/>
          <w:sz w:val="24"/>
          <w:szCs w:val="24"/>
        </w:rPr>
        <w:t>四、考试形式</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考试形式为在线考试，包括《高等教育学》《大学心理学》《高等教育法规》《教师伦理学》四个科目，每科目考试时间均为30分钟。四科考试合为一场，连续进行，每场考试的时间均为120分钟。每份试卷均包括单项选择题40分、</w:t>
      </w:r>
      <w:r w:rsidRPr="00B64856">
        <w:rPr>
          <w:rFonts w:asciiTheme="minorEastAsia" w:eastAsiaTheme="minorEastAsia" w:hAnsiTheme="minorEastAsia" w:cs="Tahoma" w:hint="eastAsia"/>
          <w:kern w:val="0"/>
          <w:sz w:val="24"/>
          <w:szCs w:val="24"/>
        </w:rPr>
        <w:lastRenderedPageBreak/>
        <w:t>多项选择题40分和判断题20分，满分为100分。75分（含）以上方为合格。</w:t>
      </w:r>
    </w:p>
    <w:p w:rsidR="00B64856" w:rsidRPr="00D9061C" w:rsidRDefault="00B64856" w:rsidP="00D9061C">
      <w:pPr>
        <w:spacing w:beforeLines="50" w:before="156" w:afterLines="50" w:after="156" w:line="360" w:lineRule="auto"/>
        <w:ind w:firstLineChars="200" w:firstLine="482"/>
        <w:rPr>
          <w:rFonts w:asciiTheme="minorEastAsia" w:eastAsiaTheme="minorEastAsia" w:hAnsiTheme="minorEastAsia" w:cs="Tahoma"/>
          <w:b/>
          <w:kern w:val="0"/>
          <w:sz w:val="24"/>
          <w:szCs w:val="24"/>
        </w:rPr>
      </w:pPr>
      <w:r w:rsidRPr="00D9061C">
        <w:rPr>
          <w:rFonts w:asciiTheme="minorEastAsia" w:eastAsiaTheme="minorEastAsia" w:hAnsiTheme="minorEastAsia" w:cs="Tahoma" w:hint="eastAsia"/>
          <w:b/>
          <w:kern w:val="0"/>
          <w:sz w:val="24"/>
          <w:szCs w:val="24"/>
        </w:rPr>
        <w:t>五、参考教材</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1.《高等教育学》，顾建民主编，浙江大学出版社，2008年7月第1版。</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2.《大学心理学》，林正范主编，浙江大学出版社，2010年5月第1版。</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3.《教师伦理学》，</w:t>
      </w:r>
      <w:proofErr w:type="gramStart"/>
      <w:r w:rsidRPr="00B64856">
        <w:rPr>
          <w:rFonts w:asciiTheme="minorEastAsia" w:eastAsiaTheme="minorEastAsia" w:hAnsiTheme="minorEastAsia" w:cs="Tahoma" w:hint="eastAsia"/>
          <w:kern w:val="0"/>
          <w:sz w:val="24"/>
          <w:szCs w:val="24"/>
        </w:rPr>
        <w:t>朱法贞主编</w:t>
      </w:r>
      <w:proofErr w:type="gramEnd"/>
      <w:r w:rsidRPr="00B64856">
        <w:rPr>
          <w:rFonts w:asciiTheme="minorEastAsia" w:eastAsiaTheme="minorEastAsia" w:hAnsiTheme="minorEastAsia" w:cs="Tahoma" w:hint="eastAsia"/>
          <w:kern w:val="0"/>
          <w:sz w:val="24"/>
          <w:szCs w:val="24"/>
        </w:rPr>
        <w:t>，浙江大学出版社，2013年9月第1版。</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4.《高等教育法规基础》，王爱国主编，浙江大学出版社，2001年7月第1版。</w:t>
      </w:r>
    </w:p>
    <w:p w:rsidR="00B64856" w:rsidRPr="00D9061C" w:rsidRDefault="00D9061C" w:rsidP="00D9061C">
      <w:pPr>
        <w:spacing w:beforeLines="50" w:before="156" w:afterLines="50" w:after="156" w:line="360" w:lineRule="auto"/>
        <w:ind w:firstLineChars="200" w:firstLine="482"/>
        <w:rPr>
          <w:rFonts w:asciiTheme="minorEastAsia" w:eastAsiaTheme="minorEastAsia" w:hAnsiTheme="minorEastAsia" w:cs="Tahoma"/>
          <w:b/>
          <w:kern w:val="0"/>
          <w:sz w:val="24"/>
          <w:szCs w:val="24"/>
        </w:rPr>
      </w:pPr>
      <w:r w:rsidRPr="00D9061C">
        <w:rPr>
          <w:rFonts w:asciiTheme="minorEastAsia" w:eastAsiaTheme="minorEastAsia" w:hAnsiTheme="minorEastAsia" w:cs="Tahoma" w:hint="eastAsia"/>
          <w:b/>
          <w:kern w:val="0"/>
          <w:sz w:val="24"/>
          <w:szCs w:val="24"/>
        </w:rPr>
        <w:t>六</w:t>
      </w:r>
      <w:r w:rsidR="00B64856" w:rsidRPr="00D9061C">
        <w:rPr>
          <w:rFonts w:asciiTheme="minorEastAsia" w:eastAsiaTheme="minorEastAsia" w:hAnsiTheme="minorEastAsia" w:cs="Tahoma" w:hint="eastAsia"/>
          <w:b/>
          <w:kern w:val="0"/>
          <w:sz w:val="24"/>
          <w:szCs w:val="24"/>
        </w:rPr>
        <w:t>、注意事项</w:t>
      </w:r>
    </w:p>
    <w:p w:rsidR="00B64856" w:rsidRPr="00B64856"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1.自2020年1月1日起，</w:t>
      </w:r>
      <w:r w:rsidRPr="00EC6240">
        <w:rPr>
          <w:rFonts w:asciiTheme="minorEastAsia" w:eastAsiaTheme="minorEastAsia" w:hAnsiTheme="minorEastAsia" w:cs="Tahoma" w:hint="eastAsia"/>
          <w:b/>
          <w:color w:val="FF0000"/>
          <w:kern w:val="0"/>
          <w:sz w:val="24"/>
          <w:szCs w:val="24"/>
        </w:rPr>
        <w:t>考生在线学习时间有效期为2年</w:t>
      </w:r>
      <w:r w:rsidRPr="00B64856">
        <w:rPr>
          <w:rFonts w:asciiTheme="minorEastAsia" w:eastAsiaTheme="minorEastAsia" w:hAnsiTheme="minorEastAsia" w:cs="Tahoma" w:hint="eastAsia"/>
          <w:kern w:val="0"/>
          <w:sz w:val="24"/>
          <w:szCs w:val="24"/>
        </w:rPr>
        <w:t>。</w:t>
      </w:r>
    </w:p>
    <w:p w:rsidR="00197795" w:rsidRDefault="00B64856" w:rsidP="007E5452">
      <w:pPr>
        <w:spacing w:line="360" w:lineRule="auto"/>
        <w:ind w:firstLineChars="200" w:firstLine="480"/>
        <w:rPr>
          <w:rFonts w:asciiTheme="minorEastAsia" w:eastAsiaTheme="minorEastAsia" w:hAnsiTheme="minorEastAsia" w:cs="Tahoma"/>
          <w:kern w:val="0"/>
          <w:sz w:val="24"/>
          <w:szCs w:val="24"/>
        </w:rPr>
      </w:pPr>
      <w:r w:rsidRPr="00B64856">
        <w:rPr>
          <w:rFonts w:asciiTheme="minorEastAsia" w:eastAsiaTheme="minorEastAsia" w:hAnsiTheme="minorEastAsia" w:cs="Tahoma" w:hint="eastAsia"/>
          <w:kern w:val="0"/>
          <w:sz w:val="24"/>
          <w:szCs w:val="24"/>
        </w:rPr>
        <w:t>2.考生在未取得浙江省高等学校教师教育理论培训结业证书前，</w:t>
      </w:r>
      <w:r w:rsidRPr="00EC6240">
        <w:rPr>
          <w:rFonts w:asciiTheme="minorEastAsia" w:eastAsiaTheme="minorEastAsia" w:hAnsiTheme="minorEastAsia" w:cs="Tahoma" w:hint="eastAsia"/>
          <w:b/>
          <w:color w:val="FF0000"/>
          <w:kern w:val="0"/>
          <w:sz w:val="24"/>
          <w:szCs w:val="24"/>
        </w:rPr>
        <w:t>已合格的考试科目成绩有效期为2年</w:t>
      </w:r>
      <w:r w:rsidRPr="00B64856">
        <w:rPr>
          <w:rFonts w:asciiTheme="minorEastAsia" w:eastAsiaTheme="minorEastAsia" w:hAnsiTheme="minorEastAsia" w:cs="Tahoma" w:hint="eastAsia"/>
          <w:kern w:val="0"/>
          <w:sz w:val="24"/>
          <w:szCs w:val="24"/>
        </w:rPr>
        <w:t>。</w:t>
      </w:r>
    </w:p>
    <w:p w:rsidR="00B5504E" w:rsidRDefault="00B5504E" w:rsidP="00B5504E">
      <w:pPr>
        <w:spacing w:line="500" w:lineRule="exact"/>
        <w:jc w:val="right"/>
        <w:rPr>
          <w:rFonts w:ascii="宋体" w:hAnsi="宋体" w:cs="宋体"/>
          <w:bCs/>
          <w:color w:val="000000"/>
          <w:kern w:val="0"/>
          <w:sz w:val="24"/>
        </w:rPr>
      </w:pPr>
    </w:p>
    <w:p w:rsidR="00B5504E" w:rsidRDefault="00B5504E" w:rsidP="00B5504E">
      <w:pPr>
        <w:spacing w:line="500" w:lineRule="exact"/>
        <w:jc w:val="right"/>
        <w:rPr>
          <w:rFonts w:ascii="宋体" w:hAnsi="宋体" w:cs="宋体"/>
          <w:bCs/>
          <w:color w:val="000000"/>
          <w:kern w:val="0"/>
          <w:sz w:val="24"/>
        </w:rPr>
      </w:pPr>
      <w:r>
        <w:rPr>
          <w:rFonts w:ascii="宋体" w:hAnsi="宋体" w:cs="宋体" w:hint="eastAsia"/>
          <w:bCs/>
          <w:color w:val="000000"/>
          <w:kern w:val="0"/>
          <w:sz w:val="24"/>
        </w:rPr>
        <w:t>人事处</w:t>
      </w:r>
    </w:p>
    <w:p w:rsidR="00B5504E" w:rsidRDefault="00B5504E" w:rsidP="00B5504E">
      <w:pPr>
        <w:spacing w:line="500" w:lineRule="exact"/>
        <w:jc w:val="right"/>
        <w:rPr>
          <w:rFonts w:ascii="宋体" w:hAnsi="宋体" w:cs="宋体"/>
          <w:bCs/>
          <w:color w:val="000000"/>
          <w:kern w:val="0"/>
          <w:sz w:val="24"/>
        </w:rPr>
      </w:pPr>
      <w:r>
        <w:rPr>
          <w:rFonts w:ascii="宋体" w:hAnsi="宋体" w:cs="宋体" w:hint="eastAsia"/>
          <w:bCs/>
          <w:color w:val="000000"/>
          <w:kern w:val="0"/>
          <w:sz w:val="24"/>
        </w:rPr>
        <w:t xml:space="preserve">　　　　　　　　　　　　　　　　　　　　           2020年9月6日</w:t>
      </w:r>
    </w:p>
    <w:p w:rsidR="00B5504E" w:rsidRPr="00B5504E" w:rsidRDefault="00B5504E" w:rsidP="00B5504E">
      <w:pPr>
        <w:spacing w:line="360" w:lineRule="auto"/>
        <w:ind w:firstLineChars="200" w:firstLine="480"/>
        <w:rPr>
          <w:rFonts w:asciiTheme="minorEastAsia" w:eastAsiaTheme="minorEastAsia" w:hAnsiTheme="minorEastAsia" w:cs="Tahoma"/>
          <w:kern w:val="0"/>
          <w:sz w:val="24"/>
          <w:szCs w:val="24"/>
        </w:rPr>
      </w:pPr>
    </w:p>
    <w:sectPr w:rsidR="00B5504E" w:rsidRPr="00B55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CA"/>
    <w:rsid w:val="000764B8"/>
    <w:rsid w:val="0011625B"/>
    <w:rsid w:val="00197795"/>
    <w:rsid w:val="001A1B4E"/>
    <w:rsid w:val="00224B4D"/>
    <w:rsid w:val="00302C41"/>
    <w:rsid w:val="003C2901"/>
    <w:rsid w:val="00434C8F"/>
    <w:rsid w:val="004B3B20"/>
    <w:rsid w:val="0059628A"/>
    <w:rsid w:val="00751991"/>
    <w:rsid w:val="007E5452"/>
    <w:rsid w:val="008A3EF9"/>
    <w:rsid w:val="009D0755"/>
    <w:rsid w:val="00B5504E"/>
    <w:rsid w:val="00B64856"/>
    <w:rsid w:val="00B710CA"/>
    <w:rsid w:val="00C434D0"/>
    <w:rsid w:val="00D9061C"/>
    <w:rsid w:val="00EC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CA"/>
    <w:pPr>
      <w:widowControl w:val="0"/>
      <w:jc w:val="both"/>
    </w:pPr>
    <w:rPr>
      <w:rFonts w:ascii="Times New Roman" w:eastAsia="宋体" w:hAnsi="Times New Roman" w:cs="Times New Roman"/>
    </w:rPr>
  </w:style>
  <w:style w:type="paragraph" w:styleId="2">
    <w:name w:val="heading 2"/>
    <w:basedOn w:val="a"/>
    <w:link w:val="2Char"/>
    <w:uiPriority w:val="9"/>
    <w:qFormat/>
    <w:rsid w:val="003C290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2901"/>
    <w:rPr>
      <w:rFonts w:ascii="宋体" w:eastAsia="宋体" w:hAnsi="宋体" w:cs="宋体"/>
      <w:b/>
      <w:bCs/>
      <w:kern w:val="0"/>
      <w:sz w:val="36"/>
      <w:szCs w:val="36"/>
    </w:rPr>
  </w:style>
  <w:style w:type="character" w:styleId="a3">
    <w:name w:val="Strong"/>
    <w:basedOn w:val="a0"/>
    <w:uiPriority w:val="22"/>
    <w:qFormat/>
    <w:rsid w:val="003C29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CA"/>
    <w:pPr>
      <w:widowControl w:val="0"/>
      <w:jc w:val="both"/>
    </w:pPr>
    <w:rPr>
      <w:rFonts w:ascii="Times New Roman" w:eastAsia="宋体" w:hAnsi="Times New Roman" w:cs="Times New Roman"/>
    </w:rPr>
  </w:style>
  <w:style w:type="paragraph" w:styleId="2">
    <w:name w:val="heading 2"/>
    <w:basedOn w:val="a"/>
    <w:link w:val="2Char"/>
    <w:uiPriority w:val="9"/>
    <w:qFormat/>
    <w:rsid w:val="003C290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2901"/>
    <w:rPr>
      <w:rFonts w:ascii="宋体" w:eastAsia="宋体" w:hAnsi="宋体" w:cs="宋体"/>
      <w:b/>
      <w:bCs/>
      <w:kern w:val="0"/>
      <w:sz w:val="36"/>
      <w:szCs w:val="36"/>
    </w:rPr>
  </w:style>
  <w:style w:type="character" w:styleId="a3">
    <w:name w:val="Strong"/>
    <w:basedOn w:val="a0"/>
    <w:uiPriority w:val="22"/>
    <w:qFormat/>
    <w:rsid w:val="003C2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65827">
      <w:bodyDiv w:val="1"/>
      <w:marLeft w:val="0"/>
      <w:marRight w:val="0"/>
      <w:marTop w:val="0"/>
      <w:marBottom w:val="0"/>
      <w:divBdr>
        <w:top w:val="none" w:sz="0" w:space="0" w:color="auto"/>
        <w:left w:val="none" w:sz="0" w:space="0" w:color="auto"/>
        <w:bottom w:val="none" w:sz="0" w:space="0" w:color="auto"/>
        <w:right w:val="none" w:sz="0" w:space="0" w:color="auto"/>
      </w:divBdr>
    </w:div>
    <w:div w:id="17825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QZU-PTH</dc:creator>
  <cp:lastModifiedBy>QZU-PTH</cp:lastModifiedBy>
  <cp:revision>55</cp:revision>
  <dcterms:created xsi:type="dcterms:W3CDTF">2020-09-06T03:06:00Z</dcterms:created>
  <dcterms:modified xsi:type="dcterms:W3CDTF">2020-09-06T07:49:00Z</dcterms:modified>
</cp:coreProperties>
</file>