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44" w:rsidRDefault="00C25FF0">
      <w:pPr>
        <w:jc w:val="center"/>
        <w:rPr>
          <w:rFonts w:ascii="方正小标宋简体" w:eastAsia="方正小标宋简体" w:hint="eastAsia"/>
          <w:w w:val="90"/>
          <w:sz w:val="36"/>
          <w:szCs w:val="36"/>
        </w:rPr>
      </w:pPr>
      <w:r>
        <w:rPr>
          <w:rFonts w:ascii="方正小标宋简体" w:eastAsia="方正小标宋简体" w:hint="eastAsia"/>
          <w:w w:val="90"/>
          <w:sz w:val="36"/>
          <w:szCs w:val="36"/>
        </w:rPr>
        <w:t>2016年</w:t>
      </w:r>
      <w:r w:rsidR="006433CA">
        <w:rPr>
          <w:rFonts w:ascii="方正小标宋简体" w:eastAsia="方正小标宋简体" w:hint="eastAsia"/>
          <w:w w:val="90"/>
          <w:sz w:val="36"/>
          <w:szCs w:val="36"/>
        </w:rPr>
        <w:t>招聘会</w:t>
      </w:r>
      <w:r w:rsidR="00F13E44">
        <w:rPr>
          <w:rFonts w:ascii="方正小标宋简体" w:eastAsia="方正小标宋简体" w:hint="eastAsia"/>
          <w:w w:val="90"/>
          <w:sz w:val="36"/>
          <w:szCs w:val="36"/>
        </w:rPr>
        <w:t>需求信息表</w:t>
      </w:r>
    </w:p>
    <w:tbl>
      <w:tblPr>
        <w:tblpPr w:leftFromText="180" w:rightFromText="180" w:vertAnchor="text" w:horzAnchor="margin" w:tblpXSpec="center" w:tblpY="68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720"/>
        <w:gridCol w:w="720"/>
        <w:gridCol w:w="876"/>
        <w:gridCol w:w="1104"/>
        <w:gridCol w:w="568"/>
        <w:gridCol w:w="1418"/>
        <w:gridCol w:w="714"/>
        <w:gridCol w:w="1981"/>
      </w:tblGrid>
      <w:tr w:rsidR="00F13E44">
        <w:trPr>
          <w:trHeight w:val="107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F13E44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单位名称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6B0682" w:rsidP="00384B9B">
            <w:pPr>
              <w:rPr>
                <w:rFonts w:ascii="仿宋_GB2312" w:hint="eastAsia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衢州南高峰化工有限公司（衢州北斗星化学新材料有限公司）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F13E4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产业分类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82" w:rsidRDefault="006B0682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</w:p>
          <w:p w:rsidR="00F13E44" w:rsidRDefault="006B068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化工</w:t>
            </w:r>
          </w:p>
        </w:tc>
      </w:tr>
      <w:tr w:rsidR="00F13E44">
        <w:trPr>
          <w:trHeight w:val="4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F13E44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地    址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6B0682" w:rsidP="00384B9B">
            <w:pPr>
              <w:rPr>
                <w:rFonts w:ascii="仿宋_GB2312" w:hint="eastAsia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衢州市</w:t>
            </w:r>
            <w:proofErr w:type="gramStart"/>
            <w:r>
              <w:rPr>
                <w:rFonts w:eastAsia="宋体" w:cs="宋体" w:hint="eastAsia"/>
                <w:color w:val="000000"/>
                <w:sz w:val="24"/>
              </w:rPr>
              <w:t>柯</w:t>
            </w:r>
            <w:proofErr w:type="gramEnd"/>
            <w:r>
              <w:rPr>
                <w:rFonts w:eastAsia="宋体" w:cs="宋体" w:hint="eastAsia"/>
                <w:color w:val="000000"/>
                <w:sz w:val="24"/>
              </w:rPr>
              <w:t>城区绿茵路</w:t>
            </w:r>
            <w:r>
              <w:rPr>
                <w:rFonts w:eastAsia="宋体"/>
                <w:color w:val="000000"/>
                <w:sz w:val="24"/>
              </w:rPr>
              <w:t>19</w:t>
            </w:r>
            <w:r>
              <w:rPr>
                <w:rFonts w:eastAsia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F13E44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电    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44" w:rsidRDefault="006B0682" w:rsidP="00384B9B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2858588</w:t>
            </w:r>
          </w:p>
        </w:tc>
      </w:tr>
      <w:tr w:rsidR="00F13E44">
        <w:trPr>
          <w:trHeight w:val="3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F13E44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联 系 人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6B0682" w:rsidP="00384B9B">
            <w:pPr>
              <w:rPr>
                <w:rFonts w:ascii="仿宋_GB2312" w:hint="eastAsia"/>
                <w:sz w:val="24"/>
              </w:rPr>
            </w:pPr>
            <w:smartTag w:uri="urn:schemas-microsoft-com:office:smarttags" w:element="PersonName">
              <w:smartTagPr>
                <w:attr w:name="ProductID" w:val="程"/>
              </w:smartTagPr>
              <w:r>
                <w:rPr>
                  <w:rFonts w:ascii="仿宋_GB2312" w:hint="eastAsia"/>
                  <w:sz w:val="24"/>
                </w:rPr>
                <w:t>程</w:t>
              </w:r>
            </w:smartTag>
            <w:r>
              <w:rPr>
                <w:rFonts w:ascii="仿宋_GB2312" w:hint="eastAsia"/>
                <w:sz w:val="24"/>
              </w:rPr>
              <w:t>女士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F13E44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44" w:rsidRDefault="006B0682" w:rsidP="00384B9B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/</w:t>
            </w:r>
          </w:p>
        </w:tc>
      </w:tr>
      <w:tr w:rsidR="00F13E44">
        <w:trPr>
          <w:trHeight w:val="3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F13E44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手    机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6B0682" w:rsidP="00384B9B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13705703941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44" w:rsidRDefault="00F13E44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QQ号码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44" w:rsidRDefault="006B0682" w:rsidP="00384B9B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25998284</w:t>
            </w:r>
          </w:p>
        </w:tc>
      </w:tr>
      <w:tr w:rsidR="00F13E44">
        <w:trPr>
          <w:trHeight w:val="2751"/>
        </w:trPr>
        <w:tc>
          <w:tcPr>
            <w:tcW w:w="10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C0" w:rsidRPr="005267C0" w:rsidRDefault="005267C0" w:rsidP="005267C0">
            <w:pPr>
              <w:widowControl/>
              <w:textAlignment w:val="center"/>
              <w:rPr>
                <w:rFonts w:cs="仿宋_GB2312"/>
                <w:sz w:val="24"/>
              </w:rPr>
            </w:pPr>
            <w:r w:rsidRPr="005267C0">
              <w:rPr>
                <w:rFonts w:cs="仿宋_GB2312" w:hint="eastAsia"/>
                <w:sz w:val="24"/>
              </w:rPr>
              <w:t>衢州南高峰化工有限公司成立于</w:t>
            </w:r>
            <w:r w:rsidRPr="005267C0">
              <w:rPr>
                <w:rFonts w:cs="仿宋_GB2312" w:hint="eastAsia"/>
                <w:sz w:val="24"/>
              </w:rPr>
              <w:t>2010</w:t>
            </w:r>
            <w:r w:rsidRPr="005267C0">
              <w:rPr>
                <w:rFonts w:cs="仿宋_GB2312" w:hint="eastAsia"/>
                <w:sz w:val="24"/>
              </w:rPr>
              <w:t>年</w:t>
            </w:r>
            <w:r w:rsidRPr="005267C0">
              <w:rPr>
                <w:rFonts w:cs="仿宋_GB2312" w:hint="eastAsia"/>
                <w:sz w:val="24"/>
              </w:rPr>
              <w:t>12</w:t>
            </w:r>
            <w:r w:rsidRPr="005267C0">
              <w:rPr>
                <w:rFonts w:cs="仿宋_GB2312" w:hint="eastAsia"/>
                <w:sz w:val="24"/>
              </w:rPr>
              <w:t>月，公司位于衢州国家高新技术产业开发区内（</w:t>
            </w:r>
            <w:proofErr w:type="gramStart"/>
            <w:r w:rsidRPr="005267C0">
              <w:rPr>
                <w:rFonts w:cs="仿宋_GB2312" w:hint="eastAsia"/>
                <w:sz w:val="24"/>
              </w:rPr>
              <w:t>念化路</w:t>
            </w:r>
            <w:proofErr w:type="gramEnd"/>
            <w:r w:rsidRPr="005267C0">
              <w:rPr>
                <w:rFonts w:cs="仿宋_GB2312" w:hint="eastAsia"/>
                <w:sz w:val="24"/>
              </w:rPr>
              <w:t>17</w:t>
            </w:r>
            <w:r w:rsidRPr="005267C0">
              <w:rPr>
                <w:rFonts w:cs="仿宋_GB2312" w:hint="eastAsia"/>
                <w:sz w:val="24"/>
              </w:rPr>
              <w:t>号），占地约</w:t>
            </w:r>
            <w:r w:rsidRPr="005267C0">
              <w:rPr>
                <w:rFonts w:cs="仿宋_GB2312" w:hint="eastAsia"/>
                <w:sz w:val="24"/>
              </w:rPr>
              <w:t>10</w:t>
            </w:r>
            <w:r w:rsidRPr="005267C0">
              <w:rPr>
                <w:rFonts w:cs="仿宋_GB2312" w:hint="eastAsia"/>
                <w:sz w:val="24"/>
              </w:rPr>
              <w:t>万平方米，拥有职工</w:t>
            </w:r>
            <w:r w:rsidRPr="005267C0">
              <w:rPr>
                <w:rFonts w:cs="仿宋_GB2312" w:hint="eastAsia"/>
                <w:sz w:val="24"/>
              </w:rPr>
              <w:t>140</w:t>
            </w:r>
            <w:r w:rsidRPr="005267C0">
              <w:rPr>
                <w:rFonts w:cs="仿宋_GB2312" w:hint="eastAsia"/>
                <w:sz w:val="24"/>
              </w:rPr>
              <w:t>余人，是一家从事无水氟化氢、氟化氢铵等无机氟化产品生产的企业，产品畅销日本、韩国、台湾等国家和地区，</w:t>
            </w:r>
            <w:r w:rsidRPr="005267C0">
              <w:rPr>
                <w:rFonts w:cs="仿宋_GB2312" w:hint="eastAsia"/>
                <w:sz w:val="24"/>
              </w:rPr>
              <w:t>2012</w:t>
            </w:r>
            <w:r w:rsidRPr="005267C0">
              <w:rPr>
                <w:rFonts w:cs="仿宋_GB2312" w:hint="eastAsia"/>
                <w:sz w:val="24"/>
              </w:rPr>
              <w:t>至</w:t>
            </w:r>
            <w:r w:rsidRPr="005267C0">
              <w:rPr>
                <w:rFonts w:cs="仿宋_GB2312" w:hint="eastAsia"/>
                <w:sz w:val="24"/>
              </w:rPr>
              <w:t>2015</w:t>
            </w:r>
            <w:r w:rsidRPr="005267C0">
              <w:rPr>
                <w:rFonts w:cs="仿宋_GB2312" w:hint="eastAsia"/>
                <w:sz w:val="24"/>
              </w:rPr>
              <w:t>年公司年均实现销售约</w:t>
            </w:r>
            <w:r w:rsidRPr="005267C0">
              <w:rPr>
                <w:rFonts w:cs="仿宋_GB2312" w:hint="eastAsia"/>
                <w:sz w:val="24"/>
              </w:rPr>
              <w:t>2</w:t>
            </w:r>
            <w:r w:rsidRPr="005267C0">
              <w:rPr>
                <w:rFonts w:cs="仿宋_GB2312" w:hint="eastAsia"/>
                <w:sz w:val="24"/>
              </w:rPr>
              <w:t>亿元。现因投资建设子公司中日合资衢州北斗星化学新材料有限公司需要，向社会招聘下列人才，诚邀有志之士加盟，共创南高峰、北斗星大业！</w:t>
            </w:r>
            <w:r w:rsidRPr="005267C0">
              <w:rPr>
                <w:rFonts w:cs="仿宋_GB2312"/>
                <w:sz w:val="24"/>
              </w:rPr>
              <w:t xml:space="preserve"> </w:t>
            </w:r>
          </w:p>
          <w:p w:rsidR="00507C9E" w:rsidRPr="005267C0" w:rsidRDefault="00507C9E" w:rsidP="006B0682">
            <w:pPr>
              <w:widowControl/>
              <w:textAlignment w:val="center"/>
              <w:rPr>
                <w:rFonts w:eastAsia="宋体" w:hint="eastAsia"/>
                <w:color w:val="000000"/>
                <w:sz w:val="24"/>
              </w:rPr>
            </w:pPr>
          </w:p>
        </w:tc>
      </w:tr>
      <w:tr w:rsidR="00BA6022">
        <w:trPr>
          <w:trHeight w:val="353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岗位名称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人数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技能要求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薪资</w:t>
            </w:r>
          </w:p>
        </w:tc>
      </w:tr>
      <w:tr w:rsidR="00BA6022">
        <w:trPr>
          <w:trHeight w:hRule="exact" w:val="1098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8C3AB2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6B0682">
              <w:rPr>
                <w:rFonts w:ascii="仿宋_GB2312" w:hint="eastAsia"/>
                <w:sz w:val="24"/>
              </w:rPr>
              <w:t>班长级</w:t>
            </w:r>
            <w:proofErr w:type="gramEnd"/>
            <w:r w:rsidRPr="006B0682">
              <w:rPr>
                <w:rFonts w:ascii="仿宋_GB2312" w:hint="eastAsia"/>
                <w:sz w:val="24"/>
              </w:rPr>
              <w:t>管理人员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B0682">
              <w:rPr>
                <w:rFonts w:ascii="仿宋_GB2312" w:hint="eastAsia"/>
                <w:sz w:val="21"/>
                <w:szCs w:val="21"/>
              </w:rPr>
              <w:t>若干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B0682">
              <w:rPr>
                <w:rFonts w:ascii="仿宋_GB2312" w:hint="eastAsia"/>
                <w:sz w:val="21"/>
                <w:szCs w:val="21"/>
              </w:rPr>
              <w:t>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09616F">
            <w:pPr>
              <w:rPr>
                <w:rFonts w:ascii="仿宋_GB2312" w:hint="eastAsia"/>
                <w:sz w:val="21"/>
                <w:szCs w:val="21"/>
              </w:rPr>
            </w:pPr>
            <w:r w:rsidRPr="006B0682">
              <w:rPr>
                <w:rFonts w:ascii="仿宋_GB2312" w:hint="eastAsia"/>
                <w:sz w:val="21"/>
                <w:szCs w:val="21"/>
              </w:rPr>
              <w:t>大专以上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BA6022" w:rsidRDefault="00BA6022" w:rsidP="006B0682">
            <w:pPr>
              <w:spacing w:line="480" w:lineRule="exact"/>
              <w:rPr>
                <w:rFonts w:ascii="仿宋_GB2312" w:hint="eastAsia"/>
                <w:sz w:val="21"/>
                <w:szCs w:val="21"/>
              </w:rPr>
            </w:pPr>
            <w:r w:rsidRPr="00BA6022">
              <w:rPr>
                <w:rFonts w:ascii="仿宋_GB2312" w:hint="eastAsia"/>
                <w:sz w:val="21"/>
                <w:szCs w:val="21"/>
              </w:rPr>
              <w:t>化学应用、化学工程等相关专业，四班三倒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3000-4000/月</w:t>
            </w:r>
          </w:p>
        </w:tc>
      </w:tr>
      <w:tr w:rsidR="00BA6022">
        <w:trPr>
          <w:trHeight w:hRule="exact" w:val="109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>
            <w:pPr>
              <w:jc w:val="center"/>
              <w:rPr>
                <w:rFonts w:ascii="仿宋_GB2312" w:hint="eastAsia"/>
                <w:sz w:val="24"/>
              </w:rPr>
            </w:pPr>
            <w:r w:rsidRPr="006B0682">
              <w:rPr>
                <w:rFonts w:ascii="仿宋_GB2312" w:hint="eastAsia"/>
                <w:sz w:val="24"/>
              </w:rPr>
              <w:t>操作副班长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B0682">
              <w:rPr>
                <w:rFonts w:ascii="仿宋_GB2312" w:hint="eastAsia"/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6B0682">
            <w:pPr>
              <w:ind w:firstLineChars="100" w:firstLine="210"/>
              <w:rPr>
                <w:rFonts w:ascii="仿宋_GB2312" w:hint="eastAsia"/>
                <w:sz w:val="21"/>
                <w:szCs w:val="21"/>
              </w:rPr>
            </w:pPr>
            <w:r w:rsidRPr="006B0682">
              <w:rPr>
                <w:rFonts w:ascii="仿宋_GB2312" w:hint="eastAsia"/>
                <w:sz w:val="21"/>
                <w:szCs w:val="21"/>
              </w:rPr>
              <w:t>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大专</w:t>
            </w:r>
            <w:r w:rsidRPr="006B0682">
              <w:rPr>
                <w:rFonts w:ascii="仿宋_GB2312" w:hint="eastAsia"/>
                <w:sz w:val="21"/>
                <w:szCs w:val="21"/>
              </w:rPr>
              <w:t>以上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6B0682">
            <w:pPr>
              <w:spacing w:line="480" w:lineRule="exact"/>
              <w:rPr>
                <w:rFonts w:ascii="Tahoma" w:hAnsi="Tahoma" w:cs="Tahoma" w:hint="eastAsia"/>
                <w:bCs/>
                <w:color w:val="000000"/>
                <w:sz w:val="21"/>
                <w:szCs w:val="21"/>
              </w:rPr>
            </w:pPr>
            <w:r w:rsidRPr="00BA6022">
              <w:rPr>
                <w:rFonts w:ascii="仿宋_GB2312" w:hint="eastAsia"/>
                <w:sz w:val="21"/>
                <w:szCs w:val="21"/>
              </w:rPr>
              <w:t>化学应用、化学工程等相关专业，四班三倒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2500-</w:t>
            </w:r>
            <w:r w:rsidRPr="006B0682">
              <w:rPr>
                <w:rFonts w:ascii="仿宋_GB2312" w:hint="eastAsia"/>
                <w:sz w:val="21"/>
                <w:szCs w:val="21"/>
              </w:rPr>
              <w:t>3000</w:t>
            </w:r>
            <w:r>
              <w:rPr>
                <w:rFonts w:ascii="仿宋_GB2312" w:hint="eastAsia"/>
                <w:sz w:val="21"/>
                <w:szCs w:val="21"/>
              </w:rPr>
              <w:t>/月</w:t>
            </w:r>
          </w:p>
        </w:tc>
      </w:tr>
      <w:tr w:rsidR="00BA6022">
        <w:trPr>
          <w:trHeight w:hRule="exact" w:val="907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4"/>
              </w:rPr>
            </w:pPr>
            <w:r w:rsidRPr="006B0682">
              <w:rPr>
                <w:rFonts w:ascii="仿宋_GB2312" w:hint="eastAsia"/>
                <w:sz w:val="24"/>
              </w:rPr>
              <w:t>操作工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B0682">
              <w:rPr>
                <w:rFonts w:ascii="仿宋_GB2312" w:hint="eastAsia"/>
                <w:sz w:val="21"/>
                <w:szCs w:val="21"/>
              </w:rPr>
              <w:t>若干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B0682">
              <w:rPr>
                <w:rFonts w:ascii="仿宋_GB2312" w:hint="eastAsia"/>
                <w:sz w:val="21"/>
                <w:szCs w:val="21"/>
              </w:rPr>
              <w:t>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B0682">
              <w:rPr>
                <w:rFonts w:ascii="仿宋_GB2312" w:hint="eastAsia"/>
                <w:sz w:val="21"/>
                <w:szCs w:val="21"/>
              </w:rPr>
              <w:t>高中以上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BA6022">
              <w:rPr>
                <w:rFonts w:ascii="仿宋_GB2312" w:hint="eastAsia"/>
                <w:sz w:val="21"/>
                <w:szCs w:val="21"/>
              </w:rPr>
              <w:t>化学应用、化学工程等相关专业，四班三倒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6B0682">
              <w:rPr>
                <w:rFonts w:ascii="仿宋_GB2312" w:hint="eastAsia"/>
                <w:sz w:val="21"/>
                <w:szCs w:val="21"/>
              </w:rPr>
              <w:t>2</w:t>
            </w:r>
            <w:r>
              <w:rPr>
                <w:rFonts w:ascii="仿宋_GB2312" w:hint="eastAsia"/>
                <w:sz w:val="21"/>
                <w:szCs w:val="21"/>
              </w:rPr>
              <w:t>5</w:t>
            </w:r>
            <w:r w:rsidRPr="006B0682">
              <w:rPr>
                <w:rFonts w:ascii="仿宋_GB2312" w:hint="eastAsia"/>
                <w:sz w:val="21"/>
                <w:szCs w:val="21"/>
              </w:rPr>
              <w:t>00-3000</w:t>
            </w:r>
            <w:r>
              <w:rPr>
                <w:rFonts w:ascii="仿宋_GB2312" w:hint="eastAsia"/>
                <w:sz w:val="21"/>
                <w:szCs w:val="21"/>
              </w:rPr>
              <w:t>/月</w:t>
            </w:r>
          </w:p>
        </w:tc>
      </w:tr>
      <w:tr w:rsidR="00BA6022">
        <w:trPr>
          <w:trHeight w:hRule="exact" w:val="907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分析技术员/分析工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不限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大专以上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6B068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化学分析、检验相关专业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Pr="00BA6022" w:rsidRDefault="00BA6022" w:rsidP="00BA6022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2500-</w:t>
            </w:r>
            <w:r w:rsidRPr="006B0682">
              <w:rPr>
                <w:rFonts w:ascii="仿宋_GB2312" w:hint="eastAsia"/>
                <w:sz w:val="21"/>
                <w:szCs w:val="21"/>
              </w:rPr>
              <w:t>3000</w:t>
            </w:r>
            <w:r>
              <w:rPr>
                <w:rFonts w:ascii="仿宋_GB2312" w:hint="eastAsia"/>
                <w:sz w:val="21"/>
                <w:szCs w:val="21"/>
              </w:rPr>
              <w:t>/月</w:t>
            </w:r>
          </w:p>
        </w:tc>
      </w:tr>
      <w:tr w:rsidR="00BA6022">
        <w:trPr>
          <w:trHeight w:val="329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福利待遇及其他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食宿情况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rPr>
                <w:rFonts w:ascii="仿宋_GB2312"/>
                <w:sz w:val="24"/>
              </w:rPr>
            </w:pPr>
            <w:r w:rsidRPr="00E94F6C">
              <w:rPr>
                <w:rFonts w:eastAsia="宋体" w:cs="宋体" w:hint="eastAsia"/>
                <w:color w:val="000000"/>
                <w:sz w:val="21"/>
                <w:szCs w:val="21"/>
              </w:rPr>
              <w:t>提供工作餐</w:t>
            </w:r>
          </w:p>
        </w:tc>
      </w:tr>
      <w:tr w:rsidR="00BA6022">
        <w:trPr>
          <w:trHeight w:val="271"/>
        </w:trPr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劳动合同期限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rPr>
                <w:rFonts w:ascii="仿宋_GB2312"/>
                <w:sz w:val="24"/>
                <w:szCs w:val="20"/>
              </w:rPr>
            </w:pPr>
            <w:r w:rsidRPr="00E94F6C">
              <w:rPr>
                <w:rFonts w:ascii="宋体" w:eastAsia="宋体" w:hAnsi="宋体" w:cs="宋体" w:hint="eastAsia"/>
                <w:sz w:val="21"/>
                <w:szCs w:val="21"/>
              </w:rPr>
              <w:t>按国家规定统一缴纳社保</w:t>
            </w:r>
          </w:p>
        </w:tc>
      </w:tr>
      <w:tr w:rsidR="00BA6022">
        <w:trPr>
          <w:trHeight w:val="258"/>
        </w:trPr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z w:val="24"/>
              </w:rPr>
              <w:t>社会保险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rPr>
                <w:rFonts w:ascii="仿宋_GB2312"/>
                <w:sz w:val="24"/>
              </w:rPr>
            </w:pPr>
            <w:r w:rsidRPr="00E94F6C">
              <w:rPr>
                <w:rFonts w:eastAsia="宋体"/>
                <w:color w:val="000000"/>
                <w:sz w:val="21"/>
                <w:szCs w:val="21"/>
              </w:rPr>
              <w:t>8</w:t>
            </w:r>
            <w:r w:rsidRPr="00E94F6C">
              <w:rPr>
                <w:rFonts w:eastAsia="宋体" w:cs="宋体" w:hint="eastAsia"/>
                <w:color w:val="000000"/>
                <w:sz w:val="21"/>
                <w:szCs w:val="21"/>
              </w:rPr>
              <w:t>小时工作制</w:t>
            </w:r>
          </w:p>
        </w:tc>
      </w:tr>
      <w:tr w:rsidR="00BA6022">
        <w:trPr>
          <w:trHeight w:val="207"/>
        </w:trPr>
        <w:tc>
          <w:tcPr>
            <w:tcW w:w="2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其    他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2" w:rsidRDefault="00BA6022" w:rsidP="00BA6022">
            <w:pPr>
              <w:rPr>
                <w:rFonts w:ascii="仿宋_GB2312" w:hint="eastAsia"/>
                <w:sz w:val="24"/>
              </w:rPr>
            </w:pPr>
            <w:r w:rsidRPr="00E94F6C">
              <w:rPr>
                <w:rFonts w:ascii="仿宋_GB2312" w:cs="仿宋_GB2312" w:hint="eastAsia"/>
                <w:sz w:val="21"/>
                <w:szCs w:val="21"/>
              </w:rPr>
              <w:t>公司提供劳保福利、过节福利、高温补贴、年度体检等</w:t>
            </w:r>
          </w:p>
        </w:tc>
      </w:tr>
    </w:tbl>
    <w:p w:rsidR="00F13E44" w:rsidRDefault="00F13E44">
      <w:pPr>
        <w:adjustRightInd w:val="0"/>
        <w:snapToGrid w:val="0"/>
        <w:rPr>
          <w:rFonts w:ascii="仿宋_GB2312" w:hint="eastAsia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注：</w:t>
      </w:r>
      <w:r>
        <w:rPr>
          <w:rFonts w:ascii="仿宋_GB2312" w:hint="eastAsia"/>
          <w:sz w:val="18"/>
          <w:szCs w:val="18"/>
        </w:rPr>
        <w:t>岗位等各项信息请尽量规范填写，简明扼要，并注明人数（不得出现“若干”字样）、学历、年龄、技能等要求，务必注明工资待遇（不得出现“面议”字样）；福利待遇及其他一项应逐条如实标明，严禁弄虚作假。</w:t>
      </w:r>
    </w:p>
    <w:sectPr w:rsidR="00F13E44" w:rsidSect="006B0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247" w:right="1418" w:bottom="964" w:left="1644" w:header="907" w:footer="1644" w:gutter="0"/>
      <w:cols w:space="720"/>
      <w:titlePg/>
      <w:docGrid w:type="lines" w:linePitch="435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36" w:rsidRDefault="00656936">
      <w:r>
        <w:separator/>
      </w:r>
    </w:p>
  </w:endnote>
  <w:endnote w:type="continuationSeparator" w:id="0">
    <w:p w:rsidR="00656936" w:rsidRDefault="0065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22" w:rsidRDefault="00BA602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BA6022" w:rsidRDefault="00BA60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22" w:rsidRDefault="00BA6022">
    <w:pPr>
      <w:pStyle w:val="a4"/>
      <w:framePr w:h="0" w:wrap="around" w:vAnchor="text" w:hAnchor="margin" w:xAlign="center" w:y="1"/>
      <w:rPr>
        <w:rStyle w:val="a5"/>
        <w:rFonts w:hint="eastAsia"/>
        <w:sz w:val="24"/>
      </w:rPr>
    </w:pPr>
    <w:r>
      <w:rPr>
        <w:rStyle w:val="a5"/>
        <w:rFonts w:hint="eastAsia"/>
        <w:sz w:val="24"/>
      </w:rPr>
      <w:t>－</w:t>
    </w:r>
    <w:r>
      <w:rPr>
        <w:rStyle w:val="a5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5"/>
        <w:noProof/>
        <w:sz w:val="24"/>
      </w:rPr>
      <w:t>2</w:t>
    </w:r>
    <w:r>
      <w:rPr>
        <w:sz w:val="24"/>
      </w:rPr>
      <w:fldChar w:fldCharType="end"/>
    </w:r>
    <w:r>
      <w:rPr>
        <w:rStyle w:val="a5"/>
        <w:rFonts w:hint="eastAsia"/>
        <w:sz w:val="24"/>
      </w:rPr>
      <w:t xml:space="preserve"> </w:t>
    </w:r>
    <w:r>
      <w:rPr>
        <w:rStyle w:val="a5"/>
        <w:rFonts w:hint="eastAsia"/>
        <w:sz w:val="24"/>
      </w:rPr>
      <w:t>－</w:t>
    </w:r>
  </w:p>
  <w:p w:rsidR="00BA6022" w:rsidRDefault="00BA60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4C" w:rsidRDefault="00CA05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36" w:rsidRDefault="00656936">
      <w:r>
        <w:separator/>
      </w:r>
    </w:p>
  </w:footnote>
  <w:footnote w:type="continuationSeparator" w:id="0">
    <w:p w:rsidR="00656936" w:rsidRDefault="00656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4C" w:rsidRDefault="00CA05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22" w:rsidRDefault="00BA6022" w:rsidP="006433C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4C" w:rsidRDefault="00CA05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616F"/>
    <w:rsid w:val="00145F8F"/>
    <w:rsid w:val="001528B1"/>
    <w:rsid w:val="0018237E"/>
    <w:rsid w:val="001B7242"/>
    <w:rsid w:val="00243F45"/>
    <w:rsid w:val="00252C73"/>
    <w:rsid w:val="002F3799"/>
    <w:rsid w:val="00384B9B"/>
    <w:rsid w:val="003F0BA5"/>
    <w:rsid w:val="00402171"/>
    <w:rsid w:val="0040341E"/>
    <w:rsid w:val="00421256"/>
    <w:rsid w:val="0042224A"/>
    <w:rsid w:val="00507C9E"/>
    <w:rsid w:val="005267C0"/>
    <w:rsid w:val="005568E9"/>
    <w:rsid w:val="005B73F2"/>
    <w:rsid w:val="006116FD"/>
    <w:rsid w:val="00633425"/>
    <w:rsid w:val="006433CA"/>
    <w:rsid w:val="00656936"/>
    <w:rsid w:val="0069211A"/>
    <w:rsid w:val="00696516"/>
    <w:rsid w:val="006B0682"/>
    <w:rsid w:val="006F0F43"/>
    <w:rsid w:val="00727878"/>
    <w:rsid w:val="00744876"/>
    <w:rsid w:val="007524F8"/>
    <w:rsid w:val="007B3AE4"/>
    <w:rsid w:val="007C3D78"/>
    <w:rsid w:val="00816BCF"/>
    <w:rsid w:val="00881529"/>
    <w:rsid w:val="008C3AB2"/>
    <w:rsid w:val="008C4EC1"/>
    <w:rsid w:val="008F4E7D"/>
    <w:rsid w:val="00901E97"/>
    <w:rsid w:val="0094100E"/>
    <w:rsid w:val="00A476A8"/>
    <w:rsid w:val="00A51EC1"/>
    <w:rsid w:val="00AB5AF9"/>
    <w:rsid w:val="00AD7332"/>
    <w:rsid w:val="00AF092B"/>
    <w:rsid w:val="00BA6022"/>
    <w:rsid w:val="00BC0E07"/>
    <w:rsid w:val="00C25FF0"/>
    <w:rsid w:val="00C84936"/>
    <w:rsid w:val="00CA054C"/>
    <w:rsid w:val="00D0752C"/>
    <w:rsid w:val="00D42CDF"/>
    <w:rsid w:val="00E55C30"/>
    <w:rsid w:val="00E6796C"/>
    <w:rsid w:val="00F13E44"/>
    <w:rsid w:val="00FF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番茄花园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衢州市2014年劳务集市需求信息表</dc:title>
  <dc:creator>番茄花园</dc:creator>
  <cp:lastModifiedBy>jkg</cp:lastModifiedBy>
  <cp:revision>2</cp:revision>
  <cp:lastPrinted>2015-12-24T03:21:00Z</cp:lastPrinted>
  <dcterms:created xsi:type="dcterms:W3CDTF">2016-11-17T06:16:00Z</dcterms:created>
  <dcterms:modified xsi:type="dcterms:W3CDTF">2016-11-17T06:16:00Z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